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left="-359" w:leftChars="-171"/>
        <w:jc w:val="center"/>
        <w:outlineLvl w:val="0"/>
        <w:rPr>
          <w:rFonts w:hint="eastAsia" w:eastAsia="黑体"/>
          <w:b/>
          <w:sz w:val="40"/>
        </w:rPr>
      </w:pPr>
      <w:r>
        <w:rPr>
          <w:rFonts w:hint="eastAsia" w:eastAsia="黑体"/>
          <w:b w:val="0"/>
          <w:bCs/>
          <w:sz w:val="40"/>
        </w:rPr>
        <w:t>明德书院学生</w:t>
      </w:r>
      <w:r>
        <w:rPr>
          <w:rFonts w:hint="eastAsia" w:eastAsia="黑体"/>
          <w:b w:val="0"/>
          <w:bCs/>
          <w:sz w:val="40"/>
          <w:lang w:eastAsia="zh-CN"/>
        </w:rPr>
        <w:t>干部选聘</w:t>
      </w:r>
      <w:r>
        <w:rPr>
          <w:rFonts w:hint="eastAsia" w:eastAsia="黑体"/>
          <w:b w:val="0"/>
          <w:bCs/>
          <w:sz w:val="40"/>
        </w:rPr>
        <w:t>报名表</w:t>
      </w:r>
    </w:p>
    <w:tbl>
      <w:tblPr>
        <w:tblStyle w:val="2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24"/>
        <w:gridCol w:w="567"/>
        <w:gridCol w:w="2595"/>
        <w:gridCol w:w="1134"/>
        <w:gridCol w:w="344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93" w:type="dxa"/>
            <w:vMerge w:val="restart"/>
          </w:tcPr>
          <w:p>
            <w:pPr>
              <w:rPr>
                <w:rFonts w:hint="eastAsia"/>
                <w:shd w:val="pct10" w:color="auto" w:fill="FFFFFF"/>
              </w:rPr>
            </w:pPr>
          </w:p>
          <w:p>
            <w:pPr>
              <w:spacing w:after="156" w:afterLines="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</w:t>
            </w:r>
          </w:p>
          <w:p>
            <w:pPr>
              <w:spacing w:after="156" w:afterLines="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>
            <w:pPr>
              <w:spacing w:after="156" w:afterLines="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信</w:t>
            </w:r>
          </w:p>
          <w:p>
            <w:pPr>
              <w:spacing w:after="156" w:afterLines="50"/>
              <w:jc w:val="center"/>
              <w:rPr>
                <w:rFonts w:hint="eastAsia"/>
                <w:shd w:val="pct10" w:color="auto" w:fill="FFFFFF"/>
              </w:rPr>
            </w:pPr>
            <w:r>
              <w:rPr>
                <w:rFonts w:hint="eastAsia"/>
                <w:b/>
              </w:rPr>
              <w:t>息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3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93" w:type="dxa"/>
            <w:vMerge w:val="continue"/>
          </w:tcPr>
          <w:p>
            <w:pPr>
              <w:jc w:val="center"/>
              <w:rPr>
                <w:rFonts w:hint="eastAsia"/>
                <w:shd w:val="pct10" w:color="auto" w:fill="FFFFFF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 贯</w:t>
            </w:r>
          </w:p>
        </w:tc>
        <w:tc>
          <w:tcPr>
            <w:tcW w:w="3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93" w:type="dxa"/>
            <w:vMerge w:val="continue"/>
          </w:tcPr>
          <w:p>
            <w:pPr>
              <w:jc w:val="center"/>
              <w:rPr>
                <w:rFonts w:hint="eastAsia"/>
                <w:shd w:val="pct10" w:color="auto" w:fill="FFFFFF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 族</w:t>
            </w:r>
          </w:p>
        </w:tc>
        <w:tc>
          <w:tcPr>
            <w:tcW w:w="3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hd w:val="pct10" w:color="auto" w:fill="FFFFFF"/>
              </w:rPr>
            </w:pPr>
          </w:p>
        </w:tc>
        <w:tc>
          <w:tcPr>
            <w:tcW w:w="11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385"/>
              </w:tabs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级</w:t>
            </w:r>
          </w:p>
        </w:tc>
        <w:tc>
          <w:tcPr>
            <w:tcW w:w="259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385"/>
              </w:tabs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385"/>
              </w:tabs>
              <w:jc w:val="center"/>
            </w:pPr>
            <w:r>
              <w:rPr>
                <w:rFonts w:hint="eastAsia"/>
              </w:rPr>
              <w:t>专    业</w:t>
            </w:r>
          </w:p>
        </w:tc>
        <w:tc>
          <w:tcPr>
            <w:tcW w:w="3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385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93" w:type="dxa"/>
            <w:vMerge w:val="continue"/>
          </w:tcPr>
          <w:p>
            <w:pPr>
              <w:jc w:val="center"/>
              <w:rPr>
                <w:rFonts w:hint="eastAsia"/>
                <w:shd w:val="pct10" w:color="auto" w:fill="FFFFFF"/>
              </w:rPr>
            </w:pPr>
          </w:p>
        </w:tc>
        <w:tc>
          <w:tcPr>
            <w:tcW w:w="11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   话</w:t>
            </w:r>
          </w:p>
        </w:tc>
        <w:tc>
          <w:tcPr>
            <w:tcW w:w="25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微 </w:t>
            </w:r>
            <w:r>
              <w:t xml:space="preserve">   </w:t>
            </w:r>
            <w:r>
              <w:rPr>
                <w:rFonts w:hint="eastAsia"/>
              </w:rPr>
              <w:t>信</w:t>
            </w:r>
          </w:p>
        </w:tc>
        <w:tc>
          <w:tcPr>
            <w:tcW w:w="3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0" w:hRule="atLeast"/>
          <w:jc w:val="center"/>
        </w:trPr>
        <w:tc>
          <w:tcPr>
            <w:tcW w:w="161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意向</w:t>
            </w:r>
            <w:r>
              <w:rPr>
                <w:rFonts w:hint="eastAsia"/>
                <w:b/>
                <w:lang w:eastAsia="zh-CN"/>
              </w:rPr>
              <w:t>职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7740" w:type="dxa"/>
            <w:gridSpan w:val="4"/>
            <w:tcBorders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第一意向：  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第二意向：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30" w:hRule="atLeast"/>
          <w:jc w:val="center"/>
        </w:trPr>
        <w:tc>
          <w:tcPr>
            <w:tcW w:w="161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7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Wingdings" w:cs="Arial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1"/>
                  </w14:srgbClr>
                </w14:shadow>
              </w:rPr>
            </w:pPr>
            <w:r>
              <w:rPr>
                <w:rFonts w:hint="eastAsia"/>
              </w:rPr>
              <w:t>是否服从内部调配  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590" w:hRule="exact"/>
          <w:jc w:val="center"/>
        </w:trPr>
        <w:tc>
          <w:tcPr>
            <w:tcW w:w="161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能力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</w:t>
            </w:r>
          </w:p>
        </w:tc>
        <w:tc>
          <w:tcPr>
            <w:tcW w:w="77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软件应用</w:t>
            </w:r>
          </w:p>
          <w:p>
            <w:pPr>
              <w:ind w:firstLine="105" w:firstLineChars="50"/>
              <w:jc w:val="both"/>
            </w:pPr>
            <w:r>
              <w:rPr>
                <w:rFonts w:hint="eastAsia"/>
              </w:rPr>
              <w:t xml:space="preserve">□能熟练运用Photoshop处理图像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擅长使用视频处理软件</w:t>
            </w:r>
          </w:p>
          <w:p>
            <w:pPr>
              <w:ind w:firstLine="105" w:firstLineChar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□能熟练运用MS Office处理文档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□会使用I</w:t>
            </w:r>
            <w:r>
              <w:t>ndesign</w:t>
            </w:r>
            <w:r>
              <w:rPr>
                <w:rFonts w:hint="eastAsia"/>
              </w:rPr>
              <w:t>制作杂志</w:t>
            </w:r>
          </w:p>
          <w:p>
            <w:pPr>
              <w:ind w:firstLine="105" w:firstLineChars="5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影音捕捉</w:t>
            </w:r>
          </w:p>
          <w:p>
            <w:pPr>
              <w:ind w:firstLine="105" w:firstLineChars="50"/>
              <w:jc w:val="both"/>
            </w:pPr>
            <w:r>
              <w:rPr>
                <w:rFonts w:hint="eastAsia"/>
              </w:rPr>
              <w:t xml:space="preserve">□擅长使用DV摄像        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□擅长摄影</w:t>
            </w:r>
          </w:p>
          <w:p>
            <w:pPr>
              <w:ind w:firstLine="105" w:firstLineChars="5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写作能力</w:t>
            </w:r>
          </w:p>
          <w:p>
            <w:pPr>
              <w:ind w:firstLine="105" w:firstLineChars="50"/>
              <w:jc w:val="both"/>
            </w:pPr>
            <w:r>
              <w:rPr>
                <w:rFonts w:hint="eastAsia"/>
              </w:rPr>
              <w:t xml:space="preserve">□能撰写规范的公务文书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□擅长撰写新闻稿</w:t>
            </w:r>
          </w:p>
          <w:p>
            <w:pPr>
              <w:ind w:firstLine="105" w:firstLineChars="5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其他能力</w:t>
            </w:r>
          </w:p>
          <w:p>
            <w:pPr>
              <w:ind w:firstLine="105" w:firstLineChars="50"/>
              <w:jc w:val="both"/>
            </w:pPr>
            <w:r>
              <w:rPr>
                <w:rFonts w:hint="eastAsia"/>
              </w:rPr>
              <w:t xml:space="preserve">□擅长使用外语交流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□善于主持并调动气氛</w:t>
            </w:r>
          </w:p>
          <w:p>
            <w:pPr>
              <w:ind w:firstLine="105" w:firstLineChars="50"/>
              <w:jc w:val="both"/>
            </w:pPr>
            <w:r>
              <w:rPr>
                <w:rFonts w:hint="eastAsia"/>
              </w:rPr>
              <w:t>□擅长策划活动</w:t>
            </w:r>
          </w:p>
          <w:p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其他以上未包括技能：</w:t>
            </w:r>
          </w:p>
          <w:p>
            <w:pPr>
              <w:ind w:firstLine="105" w:firstLineChars="50"/>
              <w:jc w:val="both"/>
            </w:pPr>
          </w:p>
          <w:p>
            <w:pPr>
              <w:ind w:firstLine="105" w:firstLineChars="50"/>
              <w:jc w:val="both"/>
            </w:pPr>
          </w:p>
          <w:p>
            <w:pPr>
              <w:ind w:firstLine="105" w:firstLineChars="50"/>
            </w:pPr>
          </w:p>
          <w:p>
            <w:pPr>
              <w:ind w:firstLine="105" w:firstLineChars="50"/>
            </w:pPr>
          </w:p>
          <w:p>
            <w:pPr>
              <w:ind w:firstLine="105" w:firstLineChars="50"/>
            </w:pPr>
          </w:p>
          <w:p>
            <w:pPr>
              <w:ind w:firstLine="105" w:firstLineChars="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08" w:hRule="atLeast"/>
          <w:jc w:val="center"/>
        </w:trPr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个人简历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(性格、特长和工作经验)</w:t>
            </w:r>
          </w:p>
        </w:tc>
        <w:tc>
          <w:tcPr>
            <w:tcW w:w="7740" w:type="dxa"/>
            <w:gridSpan w:val="4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136" w:hRule="atLeast"/>
          <w:jc w:val="center"/>
        </w:trPr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你对所报</w:t>
            </w:r>
            <w:r>
              <w:rPr>
                <w:rFonts w:hint="eastAsia"/>
                <w:b/>
                <w:lang w:eastAsia="zh-CN"/>
              </w:rPr>
              <w:t>职位</w:t>
            </w:r>
            <w:r>
              <w:rPr>
                <w:rFonts w:hint="eastAsia"/>
                <w:b/>
              </w:rPr>
              <w:t>的工作设想及建议</w:t>
            </w:r>
          </w:p>
        </w:tc>
        <w:tc>
          <w:tcPr>
            <w:tcW w:w="7740" w:type="dxa"/>
            <w:gridSpan w:val="4"/>
            <w:tcBorders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 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50E3F"/>
    <w:rsid w:val="20880789"/>
    <w:rsid w:val="22F72935"/>
    <w:rsid w:val="4ACB4EE6"/>
    <w:rsid w:val="50206D8E"/>
    <w:rsid w:val="56A53894"/>
    <w:rsid w:val="5F362CC0"/>
    <w:rsid w:val="7B3565C6"/>
    <w:rsid w:val="7E99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.</cp:lastModifiedBy>
  <dcterms:modified xsi:type="dcterms:W3CDTF">2020-04-17T05:17:04Z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