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49D" w:rsidRPr="0038422E" w:rsidRDefault="0021749D" w:rsidP="0021749D">
      <w:pPr>
        <w:spacing w:line="57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附件2：</w:t>
      </w:r>
      <w:r w:rsidRPr="0038422E">
        <w:rPr>
          <w:rFonts w:ascii="方正小标宋简体" w:eastAsia="方正小标宋简体" w:hint="eastAsia"/>
          <w:sz w:val="44"/>
        </w:rPr>
        <w:t>“班主任</w:t>
      </w:r>
      <w:r w:rsidR="00ED27B9">
        <w:rPr>
          <w:rFonts w:ascii="方正小标宋简体" w:eastAsia="方正小标宋简体" w:hint="eastAsia"/>
          <w:sz w:val="44"/>
        </w:rPr>
        <w:t>、</w:t>
      </w:r>
      <w:r w:rsidR="0057442B">
        <w:rPr>
          <w:rFonts w:ascii="方正小标宋简体" w:eastAsia="方正小标宋简体" w:hint="eastAsia"/>
          <w:sz w:val="44"/>
        </w:rPr>
        <w:t>学育导师组长</w:t>
      </w:r>
      <w:r w:rsidRPr="0038422E">
        <w:rPr>
          <w:rFonts w:ascii="方正小标宋简体" w:eastAsia="方正小标宋简体" w:hint="eastAsia"/>
          <w:sz w:val="44"/>
        </w:rPr>
        <w:t>自评”打分表</w:t>
      </w:r>
    </w:p>
    <w:tbl>
      <w:tblPr>
        <w:tblW w:w="10489" w:type="dxa"/>
        <w:jc w:val="center"/>
        <w:tblLook w:val="04A0" w:firstRow="1" w:lastRow="0" w:firstColumn="1" w:lastColumn="0" w:noHBand="0" w:noVBand="1"/>
      </w:tblPr>
      <w:tblGrid>
        <w:gridCol w:w="992"/>
        <w:gridCol w:w="4390"/>
        <w:gridCol w:w="1276"/>
        <w:gridCol w:w="1988"/>
        <w:gridCol w:w="851"/>
        <w:gridCol w:w="992"/>
      </w:tblGrid>
      <w:tr w:rsidR="0057442B" w:rsidRPr="00245F77" w:rsidTr="0057442B">
        <w:trPr>
          <w:trHeight w:val="25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2B" w:rsidRPr="00245F77" w:rsidRDefault="0057442B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2B" w:rsidRPr="00245F77" w:rsidRDefault="0057442B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2B" w:rsidRPr="00245F77" w:rsidRDefault="0057442B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所带班级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2B" w:rsidRPr="00245F77" w:rsidRDefault="0057442B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满分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自评分</w:t>
            </w: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学生思想政治教育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学校、</w:t>
            </w:r>
            <w:r w:rsidR="005744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书院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要求开展学生思想教育活动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能积极组织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学生参与学校、</w:t>
            </w:r>
            <w:r w:rsidR="005744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书院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举办的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重大思想教育活动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能够做好学生德育开题、中期检查、答辩等环节的指导工作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能经常与学生谈心，了解学生思想动态，有针对性的开展教育工作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学业指导和专业引导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了解学生学习状况，能帮助学生端正学习态度，指导学生做好学习计划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开展上课考勤工作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开展考风考纪教育，倡导优良学风考风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开展专业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相关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教育，能引导学生了解并热爱所学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相关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学生综合素质教育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能指导学生丰富业余生活，引导学生积极参加课外科技创新、文化、艺术、体育活动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能指导和组织开展多种班级活动，营造积极向上的班风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开展学生安全教育，提高学生安全意识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学生日常管理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建有详细学生档案，掌握学生基本情况，熟悉班级成员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能够指导和培养班级骨干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经常性与家长联系，沟通学生在校学习和生活情况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经常到学生宿舍走访，关心学生生活和成长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能及时处理班内突发事件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能按要求做好学生成绩统计分析、综合测评评定、奖助学金评选、评奖评优推荐和推优入党工作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能按要求做好学生户口、档案、家庭经济情况认定等相关工作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困难学生帮扶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了解班内学习困难学生情况，了解原因，有针对性地开展指导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了解班内存在心理问题的学生情况，能协助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所在单位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、心理中心做好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存在心理问题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学生的帮扶工作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了解班内家庭经济困难学生情况，能帮助他们树立信心，解决实际困难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了解班内交往困难学生情况，能引导他们正确面对人际关系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了解班内发展困难学生，能正确分析原因，帮助他们做好规划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日常工作事项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能在学期初制订工作计划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能在学期末及时总结工作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能认真填写班主任</w:t>
            </w:r>
            <w:r w:rsidR="00ED27B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5744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学育导师</w:t>
            </w:r>
            <w:proofErr w:type="gramEnd"/>
            <w:r w:rsidR="005744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组长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工作手册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86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ind w:right="120"/>
              <w:jc w:val="righ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所带班级获得校级及以上荣誉称号（校级加2分，校级以上加3分）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所带班级学生获得专业竞赛三等奖及以上（每人次加1分）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21749D">
        <w:trPr>
          <w:trHeight w:val="55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所带班级或学生参加学校重大活动并获奖的（2人次以下加1分，2-5人次加2分，5人次以上加3分）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扣分项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所带班级学生出现学业问题的（未获得学期总学分1/2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及以上的，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每人次扣2分）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1671AE">
        <w:trPr>
          <w:trHeight w:val="25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所带班级学生受到纪律处分的（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每人次</w:t>
            </w:r>
            <w:r w:rsidRPr="00245F7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扣10分）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9D" w:rsidRPr="00245F77" w:rsidRDefault="0021749D" w:rsidP="001671A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749D" w:rsidRPr="00245F77" w:rsidTr="0021749D">
        <w:trPr>
          <w:trHeight w:val="699"/>
          <w:jc w:val="center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49D" w:rsidRPr="00245F77" w:rsidRDefault="00ED27B9" w:rsidP="001671A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明德书院</w:t>
            </w:r>
            <w:r w:rsidR="0021749D" w:rsidRPr="00245F7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949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49D" w:rsidRDefault="0021749D" w:rsidP="001671AE">
            <w:pPr>
              <w:widowControl/>
              <w:wordWrap w:val="0"/>
              <w:ind w:right="48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21749D" w:rsidRDefault="0021749D" w:rsidP="001671AE">
            <w:pPr>
              <w:widowControl/>
              <w:wordWrap w:val="0"/>
              <w:ind w:right="48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21749D" w:rsidRDefault="0021749D" w:rsidP="001671AE">
            <w:pPr>
              <w:widowControl/>
              <w:wordWrap w:val="0"/>
              <w:ind w:right="480"/>
              <w:jc w:val="righ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21749D" w:rsidRPr="00C33D2E" w:rsidRDefault="0021749D" w:rsidP="001671AE">
            <w:pPr>
              <w:widowControl/>
              <w:ind w:right="480"/>
              <w:jc w:val="righ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21749D" w:rsidRPr="00245F77" w:rsidRDefault="0021749D" w:rsidP="001671AE">
            <w:pPr>
              <w:widowControl/>
              <w:wordWrap w:val="0"/>
              <w:ind w:right="480"/>
              <w:jc w:val="righ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21749D" w:rsidRPr="00245F77" w:rsidTr="001671AE">
        <w:trPr>
          <w:trHeight w:val="1022"/>
          <w:jc w:val="center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9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9D" w:rsidRPr="00245F77" w:rsidRDefault="0021749D" w:rsidP="001671A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21749D" w:rsidRDefault="0021749D"/>
    <w:sectPr w:rsidR="0021749D" w:rsidSect="0021749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9D"/>
    <w:rsid w:val="0021749D"/>
    <w:rsid w:val="0057442B"/>
    <w:rsid w:val="00E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F5C4"/>
  <w15:chartTrackingRefBased/>
  <w15:docId w15:val="{8FD87190-2E1E-4F58-BA32-1A0312FE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海夷 王</dc:creator>
  <cp:keywords/>
  <dc:description/>
  <cp:lastModifiedBy>海夷 王</cp:lastModifiedBy>
  <cp:revision>3</cp:revision>
  <dcterms:created xsi:type="dcterms:W3CDTF">2019-01-07T01:51:00Z</dcterms:created>
  <dcterms:modified xsi:type="dcterms:W3CDTF">2020-01-03T02:59:00Z</dcterms:modified>
</cp:coreProperties>
</file>